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1F40DF7" w14:textId="6C0ABD98" w:rsidR="00DD03CD" w:rsidRDefault="00DD03CD" w:rsidP="00750EB8">
      <w:pPr>
        <w:snapToGrid w:val="0"/>
        <w:spacing w:after="0" w:line="240" w:lineRule="auto"/>
        <w:jc w:val="center"/>
        <w:rPr>
          <w:rFonts w:ascii="Arial Black" w:eastAsia="SimHei" w:hAnsi="Arial Black"/>
          <w:b/>
          <w:sz w:val="36"/>
          <w:szCs w:val="36"/>
        </w:rPr>
      </w:pPr>
      <w:r>
        <w:rPr>
          <w:rFonts w:ascii="Arial Black" w:eastAsia="SimHei" w:hAnsi="Arial Black" w:hint="eastAsia"/>
          <w:bCs/>
          <w:sz w:val="24"/>
          <w:szCs w:val="24"/>
        </w:rPr>
        <w:t>A</w:t>
      </w:r>
      <w:r w:rsidR="00634D35">
        <w:rPr>
          <w:rFonts w:ascii="Arial Black" w:eastAsia="SimHei" w:hAnsi="Arial Black"/>
          <w:bCs/>
          <w:sz w:val="24"/>
          <w:szCs w:val="24"/>
        </w:rPr>
        <w:t>PQ</w:t>
      </w:r>
      <w:r>
        <w:rPr>
          <w:rFonts w:ascii="Arial Black" w:eastAsia="SimHei" w:hAnsi="Arial Black" w:hint="eastAsia"/>
          <w:bCs/>
          <w:sz w:val="24"/>
          <w:szCs w:val="24"/>
        </w:rPr>
        <w:t>O</w:t>
      </w:r>
      <w:r w:rsidR="008F73AF">
        <w:rPr>
          <w:rFonts w:ascii="Arial Black" w:eastAsia="SimHei" w:hAnsi="Arial Black"/>
          <w:bCs/>
          <w:sz w:val="24"/>
          <w:szCs w:val="24"/>
        </w:rPr>
        <w:t>-I</w:t>
      </w:r>
      <w:r w:rsidRPr="003F66EE">
        <w:rPr>
          <w:rFonts w:ascii="Arial Black" w:eastAsia="SimHei" w:hAnsi="Arial Black"/>
          <w:bCs/>
          <w:sz w:val="24"/>
          <w:szCs w:val="24"/>
        </w:rPr>
        <w:t>C</w:t>
      </w:r>
      <w:r w:rsidR="008F73AF">
        <w:rPr>
          <w:rFonts w:ascii="Arial Black" w:eastAsia="SimHei" w:hAnsi="Arial Black"/>
          <w:bCs/>
          <w:sz w:val="24"/>
          <w:szCs w:val="24"/>
        </w:rPr>
        <w:t xml:space="preserve"> </w:t>
      </w:r>
      <w:r w:rsidRPr="003F66EE">
        <w:rPr>
          <w:rFonts w:ascii="Arial Black" w:eastAsia="SimHei" w:hAnsi="Arial Black"/>
          <w:bCs/>
          <w:sz w:val="24"/>
          <w:szCs w:val="24"/>
        </w:rPr>
        <w:t>202</w:t>
      </w:r>
      <w:r w:rsidR="008F73AF">
        <w:rPr>
          <w:rFonts w:ascii="Arial Black" w:eastAsia="SimHei" w:hAnsi="Arial Black"/>
          <w:bCs/>
          <w:sz w:val="24"/>
          <w:szCs w:val="24"/>
        </w:rPr>
        <w:t>6</w:t>
      </w:r>
    </w:p>
    <w:p w14:paraId="45F2F87C" w14:textId="11DB0EBC" w:rsidR="00A71410" w:rsidRPr="003F66EE" w:rsidRDefault="00DD03CD" w:rsidP="00F86D3E">
      <w:pPr>
        <w:snapToGrid w:val="0"/>
        <w:spacing w:after="0" w:line="240" w:lineRule="auto"/>
        <w:jc w:val="center"/>
        <w:rPr>
          <w:rFonts w:ascii="Arial Black" w:eastAsia="SimHei" w:hAnsi="Arial Black"/>
          <w:b/>
          <w:sz w:val="36"/>
          <w:szCs w:val="36"/>
        </w:rPr>
      </w:pPr>
      <w:r w:rsidRPr="003F66EE">
        <w:rPr>
          <w:rFonts w:ascii="Arial Black" w:eastAsia="SimHei" w:hAnsi="Arial Black"/>
          <w:b/>
          <w:sz w:val="36"/>
          <w:szCs w:val="36"/>
        </w:rPr>
        <w:t>Abstract Submission</w:t>
      </w:r>
    </w:p>
    <w:p w14:paraId="69214D49" w14:textId="77777777" w:rsidR="00A71410" w:rsidRDefault="00A71410">
      <w:pPr>
        <w:snapToGrid w:val="0"/>
        <w:spacing w:after="0" w:line="240" w:lineRule="auto"/>
        <w:ind w:left="1418" w:right="1274"/>
        <w:jc w:val="center"/>
        <w:rPr>
          <w:rFonts w:hAnsi="Calibri"/>
          <w:b/>
          <w:sz w:val="10"/>
        </w:rPr>
      </w:pPr>
    </w:p>
    <w:tbl>
      <w:tblPr>
        <w:tblW w:w="992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7"/>
      </w:tblGrid>
      <w:tr w:rsidR="00A71410" w:rsidRPr="001B26AC" w14:paraId="13C6F7E6" w14:textId="77777777">
        <w:trPr>
          <w:trHeight w:val="314"/>
          <w:jc w:val="center"/>
        </w:trPr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9EE514" w14:textId="3653865B" w:rsidR="00A71410" w:rsidRPr="001B26AC" w:rsidRDefault="00DD03CD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57"/>
              <w:rPr>
                <w:rFonts w:ascii="Arial" w:eastAsia="Times New Roman" w:hAnsi="Arial" w:cs="Arial"/>
                <w:b/>
                <w:color w:val="000000"/>
                <w:szCs w:val="22"/>
              </w:rPr>
            </w:pPr>
            <w:r w:rsidRPr="001B26AC">
              <w:rPr>
                <w:rFonts w:ascii="Arial" w:eastAsia="STFangsong" w:hAnsi="Arial" w:cs="Arial"/>
                <w:b/>
                <w:bCs/>
                <w:szCs w:val="22"/>
              </w:rPr>
              <w:t xml:space="preserve">Title of </w:t>
            </w:r>
            <w:r w:rsidR="003F66EE" w:rsidRPr="001B26AC">
              <w:rPr>
                <w:rFonts w:ascii="Arial" w:eastAsia="STFangsong" w:hAnsi="Arial" w:cs="Arial"/>
                <w:b/>
                <w:bCs/>
                <w:szCs w:val="22"/>
              </w:rPr>
              <w:t>P</w:t>
            </w:r>
            <w:r w:rsidRPr="001B26AC">
              <w:rPr>
                <w:rFonts w:ascii="Arial" w:eastAsia="STFangsong" w:hAnsi="Arial" w:cs="Arial"/>
                <w:b/>
                <w:bCs/>
                <w:szCs w:val="22"/>
              </w:rPr>
              <w:t>aper/project</w:t>
            </w:r>
            <w:r w:rsidR="001B26AC" w:rsidRPr="001B26AC">
              <w:rPr>
                <w:rFonts w:ascii="Arial" w:eastAsia="STFangsong" w:hAnsi="Arial" w:cs="Arial"/>
                <w:b/>
                <w:bCs/>
                <w:szCs w:val="22"/>
              </w:rPr>
              <w:t>:</w:t>
            </w:r>
            <w:r w:rsidR="001B26AC" w:rsidRPr="001B26AC">
              <w:rPr>
                <w:rFonts w:ascii="Arial" w:eastAsia="STFangsong" w:hAnsi="Arial" w:cs="Arial"/>
                <w:sz w:val="20"/>
              </w:rPr>
              <w:t xml:space="preserve"> </w:t>
            </w:r>
          </w:p>
        </w:tc>
      </w:tr>
      <w:tr w:rsidR="00D05721" w:rsidRPr="001B26AC" w14:paraId="33DFE7A5" w14:textId="77777777">
        <w:trPr>
          <w:trHeight w:val="314"/>
          <w:jc w:val="center"/>
        </w:trPr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20FEE8" w14:textId="371619D4" w:rsidR="00D05721" w:rsidRPr="001B26AC" w:rsidRDefault="00BF0C8B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57"/>
              <w:rPr>
                <w:rFonts w:ascii="Arial" w:eastAsia="Times New Roman" w:hAnsi="Arial" w:cs="Arial"/>
                <w:b/>
                <w:color w:val="000000"/>
                <w:szCs w:val="22"/>
              </w:rPr>
            </w:pPr>
            <w:r>
              <w:rPr>
                <w:rFonts w:ascii="Arial" w:eastAsia="STFangsong" w:hAnsi="Arial" w:cs="Arial"/>
                <w:b/>
                <w:bCs/>
                <w:szCs w:val="22"/>
              </w:rPr>
              <w:t xml:space="preserve">Name of </w:t>
            </w:r>
            <w:r w:rsidR="00AB16F2" w:rsidRPr="001B26AC">
              <w:rPr>
                <w:rFonts w:ascii="Arial" w:eastAsia="STFangsong" w:hAnsi="Arial" w:cs="Arial"/>
                <w:b/>
                <w:bCs/>
                <w:szCs w:val="22"/>
              </w:rPr>
              <w:t>Presenter</w:t>
            </w:r>
            <w:r w:rsidR="00D827C4">
              <w:rPr>
                <w:rFonts w:ascii="Arial" w:eastAsia="STFangsong" w:hAnsi="Arial" w:cs="Arial" w:hint="eastAsia"/>
                <w:b/>
                <w:bCs/>
                <w:szCs w:val="22"/>
              </w:rPr>
              <w:t>(s)</w:t>
            </w:r>
            <w:r w:rsidR="00DA6128" w:rsidRPr="001B26AC">
              <w:rPr>
                <w:rFonts w:ascii="Arial" w:eastAsia="STFangsong" w:hAnsi="Arial" w:cs="Arial"/>
                <w:b/>
                <w:bCs/>
                <w:szCs w:val="22"/>
              </w:rPr>
              <w:t>:</w:t>
            </w:r>
            <w:r w:rsidR="00DA6128" w:rsidRPr="001B26AC">
              <w:rPr>
                <w:rFonts w:ascii="Arial" w:eastAsia="STFangsong" w:hAnsi="Arial" w:cs="Arial"/>
                <w:sz w:val="20"/>
              </w:rPr>
              <w:t xml:space="preserve"> </w:t>
            </w:r>
          </w:p>
        </w:tc>
      </w:tr>
      <w:tr w:rsidR="005F54BA" w:rsidRPr="001B26AC" w14:paraId="2C9867B6" w14:textId="77777777">
        <w:trPr>
          <w:trHeight w:val="314"/>
          <w:jc w:val="center"/>
        </w:trPr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BD48A3" w14:textId="7DC0A442" w:rsidR="005F54BA" w:rsidRPr="001B26AC" w:rsidRDefault="00BF0C8B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57"/>
              <w:rPr>
                <w:rFonts w:ascii="Arial" w:eastAsia="STFangsong" w:hAnsi="Arial" w:cs="Arial"/>
                <w:b/>
                <w:bCs/>
                <w:szCs w:val="22"/>
              </w:rPr>
            </w:pPr>
            <w:r>
              <w:rPr>
                <w:rFonts w:ascii="Arial" w:eastAsia="STFangsong" w:hAnsi="Arial" w:cs="Arial"/>
                <w:b/>
                <w:bCs/>
                <w:szCs w:val="22"/>
              </w:rPr>
              <w:t>Designation:</w:t>
            </w:r>
          </w:p>
        </w:tc>
      </w:tr>
      <w:tr w:rsidR="00BF0C8B" w:rsidRPr="001B26AC" w14:paraId="5C827165" w14:textId="77777777">
        <w:trPr>
          <w:trHeight w:val="314"/>
          <w:jc w:val="center"/>
        </w:trPr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7206FA" w14:textId="32704931" w:rsidR="00BF0C8B" w:rsidRDefault="00BF0C8B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57"/>
              <w:rPr>
                <w:rFonts w:ascii="Arial" w:eastAsia="STFangsong" w:hAnsi="Arial" w:cs="Arial"/>
                <w:b/>
                <w:bCs/>
                <w:szCs w:val="22"/>
              </w:rPr>
            </w:pPr>
            <w:r>
              <w:rPr>
                <w:rFonts w:ascii="Arial" w:eastAsia="STFangsong" w:hAnsi="Arial" w:cs="Arial"/>
                <w:b/>
                <w:bCs/>
                <w:szCs w:val="22"/>
              </w:rPr>
              <w:t>Company/Organization:</w:t>
            </w:r>
          </w:p>
        </w:tc>
      </w:tr>
      <w:tr w:rsidR="00DD03CD" w:rsidRPr="001B26AC" w14:paraId="56BC7A41" w14:textId="77777777">
        <w:trPr>
          <w:trHeight w:val="314"/>
          <w:jc w:val="center"/>
        </w:trPr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DA6E0C" w14:textId="76C02C60" w:rsidR="00DD03CD" w:rsidRPr="001B26AC" w:rsidRDefault="00DD03CD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57"/>
              <w:rPr>
                <w:rFonts w:ascii="Arial" w:eastAsia="STFangsong" w:hAnsi="Arial" w:cs="Arial"/>
                <w:b/>
                <w:bCs/>
                <w:szCs w:val="22"/>
              </w:rPr>
            </w:pPr>
            <w:r w:rsidRPr="001B26AC">
              <w:rPr>
                <w:rFonts w:ascii="Arial" w:eastAsia="STFangsong" w:hAnsi="Arial" w:cs="Arial"/>
                <w:b/>
                <w:bCs/>
                <w:szCs w:val="22"/>
              </w:rPr>
              <w:t>Country:</w:t>
            </w:r>
            <w:r w:rsidR="001B26AC" w:rsidRPr="001B26AC">
              <w:rPr>
                <w:rFonts w:ascii="Arial" w:eastAsia="STFangsong" w:hAnsi="Arial" w:cs="Arial"/>
                <w:sz w:val="20"/>
              </w:rPr>
              <w:t xml:space="preserve"> </w:t>
            </w:r>
          </w:p>
        </w:tc>
      </w:tr>
      <w:tr w:rsidR="00DD03CD" w:rsidRPr="001B26AC" w14:paraId="0FA9926E" w14:textId="77777777">
        <w:trPr>
          <w:trHeight w:val="314"/>
          <w:jc w:val="center"/>
        </w:trPr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29B8F6" w14:textId="50200081" w:rsidR="00DD03CD" w:rsidRPr="001B26AC" w:rsidRDefault="00DD03CD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57"/>
              <w:rPr>
                <w:rFonts w:ascii="Arial" w:eastAsia="STFangsong" w:hAnsi="Arial" w:cs="Arial"/>
                <w:b/>
                <w:bCs/>
                <w:szCs w:val="22"/>
              </w:rPr>
            </w:pPr>
            <w:r w:rsidRPr="001B26AC">
              <w:rPr>
                <w:rFonts w:ascii="Arial" w:eastAsia="STFangsong" w:hAnsi="Arial" w:cs="Arial"/>
                <w:b/>
                <w:bCs/>
                <w:szCs w:val="22"/>
              </w:rPr>
              <w:t>Email:</w:t>
            </w:r>
            <w:r w:rsidR="001B26AC" w:rsidRPr="001B26AC">
              <w:rPr>
                <w:rFonts w:ascii="Arial" w:eastAsia="STFangsong" w:hAnsi="Arial" w:cs="Arial"/>
                <w:sz w:val="20"/>
              </w:rPr>
              <w:t xml:space="preserve"> </w:t>
            </w:r>
          </w:p>
        </w:tc>
      </w:tr>
      <w:tr w:rsidR="00750EB8" w:rsidRPr="001B26AC" w14:paraId="32A87C69" w14:textId="77777777">
        <w:trPr>
          <w:trHeight w:val="314"/>
          <w:jc w:val="center"/>
        </w:trPr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6326E6" w14:textId="77777777" w:rsidR="00750EB8" w:rsidRDefault="00750EB8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57"/>
              <w:rPr>
                <w:rFonts w:ascii="Arial" w:eastAsia="STFangsong" w:hAnsi="Arial" w:cs="Arial"/>
                <w:b/>
                <w:bCs/>
                <w:szCs w:val="22"/>
              </w:rPr>
            </w:pPr>
            <w:r>
              <w:rPr>
                <w:rFonts w:ascii="Arial" w:eastAsia="STFangsong" w:hAnsi="Arial" w:cs="Arial"/>
                <w:b/>
                <w:bCs/>
                <w:szCs w:val="22"/>
              </w:rPr>
              <w:t>Photo:</w:t>
            </w:r>
          </w:p>
          <w:p w14:paraId="1D8D6D2A" w14:textId="77777777" w:rsidR="00750EB8" w:rsidRDefault="00750EB8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57"/>
              <w:rPr>
                <w:rFonts w:ascii="Arial" w:eastAsia="STFangsong" w:hAnsi="Arial" w:cs="Arial"/>
                <w:b/>
                <w:bCs/>
                <w:szCs w:val="22"/>
              </w:rPr>
            </w:pPr>
          </w:p>
          <w:p w14:paraId="372F2BF7" w14:textId="77777777" w:rsidR="00750EB8" w:rsidRDefault="00750EB8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57"/>
              <w:rPr>
                <w:rFonts w:ascii="Arial" w:eastAsia="STFangsong" w:hAnsi="Arial" w:cs="Arial"/>
                <w:b/>
                <w:bCs/>
                <w:szCs w:val="22"/>
              </w:rPr>
            </w:pPr>
          </w:p>
          <w:p w14:paraId="182E717F" w14:textId="77777777" w:rsidR="00750EB8" w:rsidRDefault="00750EB8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57"/>
              <w:rPr>
                <w:rFonts w:ascii="Arial" w:eastAsia="STFangsong" w:hAnsi="Arial" w:cs="Arial"/>
                <w:b/>
                <w:bCs/>
                <w:szCs w:val="22"/>
              </w:rPr>
            </w:pPr>
          </w:p>
          <w:p w14:paraId="61634812" w14:textId="77777777" w:rsidR="00175FCF" w:rsidRDefault="00175FCF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57"/>
              <w:rPr>
                <w:rFonts w:ascii="Arial" w:eastAsia="STFangsong" w:hAnsi="Arial" w:cs="Arial"/>
                <w:b/>
                <w:bCs/>
                <w:szCs w:val="22"/>
              </w:rPr>
            </w:pPr>
          </w:p>
          <w:p w14:paraId="3C4280C7" w14:textId="77777777" w:rsidR="00175FCF" w:rsidRDefault="00175FCF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57"/>
              <w:rPr>
                <w:rFonts w:ascii="Arial" w:eastAsia="STFangsong" w:hAnsi="Arial" w:cs="Arial"/>
                <w:b/>
                <w:bCs/>
                <w:szCs w:val="22"/>
              </w:rPr>
            </w:pPr>
          </w:p>
          <w:p w14:paraId="7BE2461B" w14:textId="6A811B4A" w:rsidR="00750EB8" w:rsidRPr="001B26AC" w:rsidRDefault="00750EB8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57"/>
              <w:rPr>
                <w:rFonts w:ascii="Arial" w:eastAsia="STFangsong" w:hAnsi="Arial" w:cs="Arial"/>
                <w:b/>
                <w:bCs/>
                <w:szCs w:val="22"/>
              </w:rPr>
            </w:pPr>
          </w:p>
        </w:tc>
      </w:tr>
      <w:tr w:rsidR="00DD03CD" w:rsidRPr="001B26AC" w14:paraId="18970F0D" w14:textId="77777777">
        <w:trPr>
          <w:trHeight w:val="314"/>
          <w:jc w:val="center"/>
        </w:trPr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0E0C49" w14:textId="1219D877" w:rsidR="00DD03CD" w:rsidRPr="001B26AC" w:rsidRDefault="00DD03CD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b/>
                <w:bCs/>
                <w:szCs w:val="22"/>
              </w:rPr>
            </w:pPr>
            <w:r w:rsidRPr="001B26AC">
              <w:rPr>
                <w:rFonts w:ascii="Arial" w:eastAsia="STFangsong" w:hAnsi="Arial" w:cs="Arial"/>
                <w:b/>
                <w:bCs/>
                <w:szCs w:val="22"/>
              </w:rPr>
              <w:t>Types of Submissions</w:t>
            </w:r>
            <w:r w:rsidR="001B26AC" w:rsidRPr="001B26AC">
              <w:rPr>
                <w:rFonts w:ascii="Arial" w:eastAsia="STFangsong" w:hAnsi="Arial" w:cs="Arial"/>
                <w:sz w:val="20"/>
              </w:rPr>
              <w:t xml:space="preserve"> (Please delete un</w:t>
            </w:r>
            <w:r w:rsidR="001B26AC" w:rsidRPr="001B26AC">
              <w:rPr>
                <w:rFonts w:ascii="Arial" w:eastAsia="STFangsong" w:hAnsi="Arial" w:cs="Arial" w:hint="eastAsia"/>
                <w:sz w:val="20"/>
              </w:rPr>
              <w:t>checked</w:t>
            </w:r>
            <w:r w:rsidR="001B26AC" w:rsidRPr="001B26AC">
              <w:rPr>
                <w:rFonts w:ascii="Arial" w:eastAsia="STFangsong" w:hAnsi="Arial" w:cs="Arial"/>
                <w:sz w:val="20"/>
              </w:rPr>
              <w:t xml:space="preserve"> </w:t>
            </w:r>
            <w:r w:rsidR="001B26AC" w:rsidRPr="001B26AC">
              <w:rPr>
                <w:rFonts w:ascii="Arial" w:eastAsia="STFangsong" w:hAnsi="Arial" w:cs="Arial" w:hint="eastAsia"/>
                <w:sz w:val="20"/>
              </w:rPr>
              <w:t>options</w:t>
            </w:r>
            <w:r w:rsidR="001B26AC" w:rsidRPr="001B26AC">
              <w:rPr>
                <w:rFonts w:ascii="Arial" w:eastAsia="STFangsong" w:hAnsi="Arial" w:cs="Arial"/>
                <w:sz w:val="20"/>
              </w:rPr>
              <w:t>)</w:t>
            </w:r>
          </w:p>
          <w:p w14:paraId="60FA2682" w14:textId="66A5365E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A research study</w:t>
            </w:r>
          </w:p>
          <w:p w14:paraId="77A428D5" w14:textId="6B2391E2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A literature review</w:t>
            </w:r>
          </w:p>
          <w:p w14:paraId="6FBF6AE3" w14:textId="4EA06DDB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A case study</w:t>
            </w:r>
          </w:p>
          <w:p w14:paraId="1D747BE1" w14:textId="7BA353FB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An evidence-based or data-based analysis</w:t>
            </w:r>
          </w:p>
          <w:p w14:paraId="68F4F63A" w14:textId="43D9B3D4" w:rsidR="00DD03CD" w:rsidRPr="001B26AC" w:rsidRDefault="001B26AC" w:rsidP="001B26AC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b/>
                <w:bCs/>
                <w:szCs w:val="22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An idea that challenges the present and evokes the future</w:t>
            </w:r>
          </w:p>
        </w:tc>
      </w:tr>
      <w:tr w:rsidR="00DD03CD" w:rsidRPr="001B26AC" w14:paraId="0D736767" w14:textId="77777777">
        <w:trPr>
          <w:trHeight w:val="314"/>
          <w:jc w:val="center"/>
        </w:trPr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A3A438" w14:textId="7BCD6A32" w:rsidR="00DD03CD" w:rsidRPr="001B26AC" w:rsidRDefault="00DD03CD" w:rsidP="00DD03CD">
            <w:pPr>
              <w:snapToGrid w:val="0"/>
              <w:spacing w:after="0" w:line="240" w:lineRule="exact"/>
              <w:jc w:val="both"/>
              <w:rPr>
                <w:rFonts w:ascii="Arial" w:eastAsiaTheme="minorEastAsia" w:hAnsi="Arial" w:cs="Arial"/>
                <w:b/>
                <w:bCs/>
                <w:szCs w:val="22"/>
              </w:rPr>
            </w:pPr>
            <w:r w:rsidRPr="001B26AC">
              <w:rPr>
                <w:rFonts w:ascii="Arial" w:eastAsia="STFangsong" w:hAnsi="Arial" w:cs="Arial"/>
                <w:b/>
                <w:bCs/>
                <w:szCs w:val="22"/>
              </w:rPr>
              <w:t>Themes for Submission</w:t>
            </w:r>
            <w:r w:rsidR="001B26AC" w:rsidRPr="001B26AC">
              <w:rPr>
                <w:rFonts w:ascii="Arial" w:eastAsia="STFangsong" w:hAnsi="Arial" w:cs="Arial"/>
                <w:sz w:val="20"/>
              </w:rPr>
              <w:t xml:space="preserve"> (Please delete un</w:t>
            </w:r>
            <w:r w:rsidR="001B26AC" w:rsidRPr="001B26AC">
              <w:rPr>
                <w:rFonts w:ascii="Arial" w:eastAsia="STFangsong" w:hAnsi="Arial" w:cs="Arial" w:hint="eastAsia"/>
                <w:sz w:val="20"/>
              </w:rPr>
              <w:t>checked</w:t>
            </w:r>
            <w:r w:rsidR="001B26AC" w:rsidRPr="001B26AC">
              <w:rPr>
                <w:rFonts w:ascii="Arial" w:eastAsia="STFangsong" w:hAnsi="Arial" w:cs="Arial"/>
                <w:sz w:val="20"/>
              </w:rPr>
              <w:t xml:space="preserve"> </w:t>
            </w:r>
            <w:r w:rsidR="001B26AC" w:rsidRPr="001B26AC">
              <w:rPr>
                <w:rFonts w:ascii="Arial" w:eastAsia="STFangsong" w:hAnsi="Arial" w:cs="Arial" w:hint="eastAsia"/>
                <w:sz w:val="20"/>
              </w:rPr>
              <w:t>options</w:t>
            </w:r>
            <w:r w:rsidR="001B26AC" w:rsidRPr="001B26AC">
              <w:rPr>
                <w:rFonts w:ascii="Arial" w:eastAsia="STFangsong" w:hAnsi="Arial" w:cs="Arial"/>
                <w:sz w:val="20"/>
              </w:rPr>
              <w:t>)</w:t>
            </w:r>
          </w:p>
          <w:p w14:paraId="67DFF4CC" w14:textId="6BFF0777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Quality Leadership and Culture</w:t>
            </w:r>
          </w:p>
          <w:p w14:paraId="15BF2B13" w14:textId="4FD25222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Sustainability</w:t>
            </w:r>
          </w:p>
          <w:p w14:paraId="61E44022" w14:textId="52A5C7E1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AI Technology</w:t>
            </w:r>
          </w:p>
          <w:p w14:paraId="0C7D3617" w14:textId="3CF1E14C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Digitalization, Industry 4.0, and Quality 4.0</w:t>
            </w:r>
          </w:p>
          <w:p w14:paraId="3A90CCC0" w14:textId="265D034B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Risk Management</w:t>
            </w:r>
          </w:p>
          <w:p w14:paraId="600BA4A9" w14:textId="58EC0B54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Customer Satisfaction</w:t>
            </w:r>
          </w:p>
          <w:p w14:paraId="39B8C91A" w14:textId="727B7BA4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Quality Innovation</w:t>
            </w:r>
          </w:p>
          <w:p w14:paraId="0107BEE5" w14:textId="2A7FA160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Supply Chain Management</w:t>
            </w:r>
          </w:p>
          <w:p w14:paraId="2132FF81" w14:textId="7D5EA149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Lean Six Sigma</w:t>
            </w:r>
          </w:p>
          <w:p w14:paraId="3C80C710" w14:textId="325E5D50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Standardization, Calibration, and Inspection</w:t>
            </w:r>
          </w:p>
          <w:p w14:paraId="336195EE" w14:textId="692EA033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Quality Tools and Methods</w:t>
            </w:r>
          </w:p>
          <w:p w14:paraId="41C196D7" w14:textId="3CC4B213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sz w:val="20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Quality Improvement Teams</w:t>
            </w:r>
          </w:p>
          <w:p w14:paraId="3997BE7C" w14:textId="60F04BCE" w:rsidR="00DD03CD" w:rsidRP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b/>
                <w:bCs/>
                <w:szCs w:val="22"/>
              </w:rPr>
            </w:pPr>
            <w:r>
              <w:rPr>
                <w:rFonts w:ascii="STFangsong" w:eastAsia="STFangsong" w:hAnsi="STFangsong" w:cs="Arial" w:hint="eastAsia"/>
                <w:sz w:val="20"/>
              </w:rPr>
              <w:t>□</w:t>
            </w:r>
            <w:r w:rsidR="00DD03CD" w:rsidRPr="001B26AC">
              <w:rPr>
                <w:rFonts w:ascii="Arial" w:eastAsia="STFangsong" w:hAnsi="Arial" w:cs="Arial"/>
                <w:sz w:val="20"/>
              </w:rPr>
              <w:t>Quality Management in Food and Cybersecurity</w:t>
            </w:r>
          </w:p>
        </w:tc>
      </w:tr>
      <w:tr w:rsidR="00A71410" w:rsidRPr="001B26AC" w14:paraId="3CB8482C" w14:textId="77777777">
        <w:trPr>
          <w:trHeight w:val="285"/>
          <w:jc w:val="center"/>
        </w:trPr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D58A07" w14:textId="0F32E790" w:rsidR="00A71410" w:rsidRPr="001B26AC" w:rsidRDefault="00000000" w:rsidP="00DD03CD">
            <w:pPr>
              <w:snapToGrid w:val="0"/>
              <w:spacing w:after="0" w:line="240" w:lineRule="exact"/>
              <w:jc w:val="both"/>
              <w:rPr>
                <w:rFonts w:ascii="Arial" w:eastAsia="STFangsong" w:hAnsi="Arial" w:cs="Arial"/>
                <w:b/>
                <w:bCs/>
                <w:szCs w:val="22"/>
              </w:rPr>
            </w:pPr>
            <w:r w:rsidRPr="001B26AC">
              <w:rPr>
                <w:rFonts w:ascii="Arial" w:eastAsia="STFangsong" w:hAnsi="Arial" w:cs="Arial"/>
                <w:b/>
                <w:bCs/>
                <w:szCs w:val="22"/>
              </w:rPr>
              <w:t xml:space="preserve">Brief introduction of the </w:t>
            </w:r>
            <w:r w:rsidR="00D827C4">
              <w:rPr>
                <w:rFonts w:ascii="Arial" w:eastAsia="STFangsong" w:hAnsi="Arial" w:cs="Arial" w:hint="eastAsia"/>
                <w:b/>
                <w:bCs/>
                <w:szCs w:val="22"/>
              </w:rPr>
              <w:t xml:space="preserve">(first) </w:t>
            </w:r>
            <w:r w:rsidR="00AB16F2" w:rsidRPr="001B26AC">
              <w:rPr>
                <w:rFonts w:ascii="Arial" w:eastAsia="STFangsong" w:hAnsi="Arial" w:cs="Arial"/>
                <w:b/>
                <w:bCs/>
                <w:szCs w:val="22"/>
              </w:rPr>
              <w:t>Author/Group</w:t>
            </w:r>
            <w:r w:rsidRPr="001B26AC">
              <w:rPr>
                <w:rFonts w:ascii="Arial" w:eastAsia="STFangsong" w:hAnsi="Arial" w:cs="Arial"/>
                <w:b/>
                <w:bCs/>
                <w:szCs w:val="22"/>
              </w:rPr>
              <w:t xml:space="preserve"> (</w:t>
            </w:r>
            <w:r w:rsidR="003F66EE" w:rsidRPr="001B26AC">
              <w:rPr>
                <w:rFonts w:ascii="Arial" w:eastAsia="STFangsong" w:hAnsi="Arial" w:cs="Arial"/>
                <w:b/>
                <w:bCs/>
                <w:szCs w:val="22"/>
              </w:rPr>
              <w:t xml:space="preserve">within </w:t>
            </w:r>
            <w:r w:rsidR="00AB16F2" w:rsidRPr="001B26AC">
              <w:rPr>
                <w:rFonts w:ascii="Arial" w:eastAsia="STFangsong" w:hAnsi="Arial" w:cs="Arial"/>
                <w:b/>
                <w:bCs/>
                <w:szCs w:val="22"/>
              </w:rPr>
              <w:t>1</w:t>
            </w:r>
            <w:r w:rsidR="00D827C4">
              <w:rPr>
                <w:rFonts w:ascii="Arial" w:eastAsia="STFangsong" w:hAnsi="Arial" w:cs="Arial" w:hint="eastAsia"/>
                <w:b/>
                <w:bCs/>
                <w:szCs w:val="22"/>
              </w:rPr>
              <w:t>0</w:t>
            </w:r>
            <w:r w:rsidR="003F66EE" w:rsidRPr="001B26AC">
              <w:rPr>
                <w:rFonts w:ascii="Arial" w:eastAsia="STFangsong" w:hAnsi="Arial" w:cs="Arial"/>
                <w:b/>
                <w:bCs/>
                <w:szCs w:val="22"/>
              </w:rPr>
              <w:t>0 words</w:t>
            </w:r>
            <w:r w:rsidRPr="001B26AC">
              <w:rPr>
                <w:rFonts w:ascii="Arial" w:eastAsia="STFangsong" w:hAnsi="Arial" w:cs="Arial"/>
                <w:b/>
                <w:bCs/>
                <w:szCs w:val="22"/>
              </w:rPr>
              <w:t xml:space="preserve">): </w:t>
            </w:r>
          </w:p>
          <w:p w14:paraId="11AF4942" w14:textId="77777777" w:rsidR="00A71410" w:rsidRDefault="00A71410" w:rsidP="00DD03CD">
            <w:pPr>
              <w:snapToGrid w:val="0"/>
              <w:spacing w:after="0" w:line="240" w:lineRule="exact"/>
              <w:jc w:val="both"/>
              <w:rPr>
                <w:rFonts w:ascii="Arial" w:eastAsiaTheme="minorEastAsia" w:hAnsi="Arial" w:cs="Arial"/>
                <w:b/>
                <w:color w:val="000000"/>
                <w:szCs w:val="22"/>
              </w:rPr>
            </w:pPr>
          </w:p>
          <w:p w14:paraId="711810D9" w14:textId="77777777" w:rsidR="001B26AC" w:rsidRDefault="001B26AC" w:rsidP="00DD03CD">
            <w:pPr>
              <w:snapToGrid w:val="0"/>
              <w:spacing w:after="0" w:line="240" w:lineRule="exact"/>
              <w:jc w:val="both"/>
              <w:rPr>
                <w:rFonts w:ascii="Arial" w:eastAsiaTheme="minorEastAsia" w:hAnsi="Arial" w:cs="Arial"/>
                <w:b/>
                <w:color w:val="000000"/>
                <w:szCs w:val="22"/>
              </w:rPr>
            </w:pPr>
          </w:p>
          <w:p w14:paraId="3A9FDC50" w14:textId="77777777" w:rsidR="00175FCF" w:rsidRDefault="00175FCF" w:rsidP="00DD03CD">
            <w:pPr>
              <w:snapToGrid w:val="0"/>
              <w:spacing w:after="0" w:line="240" w:lineRule="exact"/>
              <w:jc w:val="both"/>
              <w:rPr>
                <w:rFonts w:ascii="Arial" w:eastAsiaTheme="minorEastAsia" w:hAnsi="Arial" w:cs="Arial"/>
                <w:b/>
                <w:color w:val="000000"/>
                <w:szCs w:val="22"/>
              </w:rPr>
            </w:pPr>
          </w:p>
          <w:p w14:paraId="5236DD1E" w14:textId="77777777" w:rsidR="00175FCF" w:rsidRDefault="00175FCF" w:rsidP="00DD03CD">
            <w:pPr>
              <w:snapToGrid w:val="0"/>
              <w:spacing w:after="0" w:line="240" w:lineRule="exact"/>
              <w:jc w:val="both"/>
              <w:rPr>
                <w:rFonts w:ascii="Arial" w:eastAsiaTheme="minorEastAsia" w:hAnsi="Arial" w:cs="Arial"/>
                <w:b/>
                <w:color w:val="000000"/>
                <w:szCs w:val="22"/>
              </w:rPr>
            </w:pPr>
          </w:p>
          <w:p w14:paraId="75F6337E" w14:textId="77777777" w:rsidR="00175FCF" w:rsidRDefault="00175FCF" w:rsidP="00DD03CD">
            <w:pPr>
              <w:snapToGrid w:val="0"/>
              <w:spacing w:after="0" w:line="240" w:lineRule="exact"/>
              <w:jc w:val="both"/>
              <w:rPr>
                <w:rFonts w:ascii="Arial" w:eastAsiaTheme="minorEastAsia" w:hAnsi="Arial" w:cs="Arial"/>
                <w:b/>
                <w:color w:val="000000"/>
                <w:szCs w:val="22"/>
              </w:rPr>
            </w:pPr>
          </w:p>
          <w:p w14:paraId="1D3991FD" w14:textId="77777777" w:rsidR="00175FCF" w:rsidRDefault="00175FCF" w:rsidP="00DD03CD">
            <w:pPr>
              <w:snapToGrid w:val="0"/>
              <w:spacing w:after="0" w:line="240" w:lineRule="exact"/>
              <w:jc w:val="both"/>
              <w:rPr>
                <w:rFonts w:ascii="Arial" w:eastAsiaTheme="minorEastAsia" w:hAnsi="Arial" w:cs="Arial"/>
                <w:b/>
                <w:color w:val="000000"/>
                <w:szCs w:val="22"/>
              </w:rPr>
            </w:pPr>
          </w:p>
          <w:p w14:paraId="25B57F78" w14:textId="77777777" w:rsidR="00175FCF" w:rsidRDefault="00175FCF" w:rsidP="00DD03CD">
            <w:pPr>
              <w:snapToGrid w:val="0"/>
              <w:spacing w:after="0" w:line="240" w:lineRule="exact"/>
              <w:jc w:val="both"/>
              <w:rPr>
                <w:rFonts w:ascii="Arial" w:eastAsiaTheme="minorEastAsia" w:hAnsi="Arial" w:cs="Arial"/>
                <w:b/>
                <w:color w:val="000000"/>
                <w:szCs w:val="22"/>
              </w:rPr>
            </w:pPr>
          </w:p>
          <w:p w14:paraId="3656D864" w14:textId="77777777" w:rsidR="00175FCF" w:rsidRPr="001B26AC" w:rsidRDefault="00175FCF" w:rsidP="00DD03CD">
            <w:pPr>
              <w:snapToGrid w:val="0"/>
              <w:spacing w:after="0" w:line="240" w:lineRule="exact"/>
              <w:jc w:val="both"/>
              <w:rPr>
                <w:rFonts w:ascii="Arial" w:eastAsiaTheme="minorEastAsia" w:hAnsi="Arial" w:cs="Arial"/>
                <w:b/>
                <w:color w:val="000000"/>
                <w:szCs w:val="22"/>
              </w:rPr>
            </w:pPr>
          </w:p>
        </w:tc>
      </w:tr>
      <w:tr w:rsidR="00A71410" w:rsidRPr="001B26AC" w14:paraId="21F49FEB" w14:textId="77777777">
        <w:trPr>
          <w:trHeight w:val="285"/>
          <w:jc w:val="center"/>
        </w:trPr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3AEBA1" w14:textId="77777777" w:rsidR="001B26AC" w:rsidRDefault="00000000" w:rsidP="001B26AC">
            <w:pPr>
              <w:tabs>
                <w:tab w:val="left" w:pos="1680"/>
              </w:tabs>
              <w:snapToGrid w:val="0"/>
              <w:spacing w:after="0" w:line="240" w:lineRule="exact"/>
              <w:ind w:right="360"/>
              <w:rPr>
                <w:rFonts w:ascii="Arial" w:eastAsia="STFangsong" w:hAnsi="Arial" w:cs="Arial"/>
                <w:b/>
                <w:bCs/>
                <w:szCs w:val="22"/>
              </w:rPr>
            </w:pPr>
            <w:r w:rsidRPr="001B26AC">
              <w:rPr>
                <w:rFonts w:ascii="Arial" w:eastAsia="STFangsong" w:hAnsi="Arial" w:cs="Arial"/>
                <w:b/>
                <w:bCs/>
                <w:szCs w:val="22"/>
              </w:rPr>
              <w:lastRenderedPageBreak/>
              <w:t xml:space="preserve">Abstract </w:t>
            </w:r>
            <w:r w:rsidR="003F66EE" w:rsidRPr="001B26AC">
              <w:rPr>
                <w:rFonts w:ascii="Arial" w:eastAsia="STFangsong" w:hAnsi="Arial" w:cs="Arial"/>
                <w:b/>
                <w:bCs/>
                <w:szCs w:val="22"/>
              </w:rPr>
              <w:t xml:space="preserve">of </w:t>
            </w:r>
            <w:r w:rsidR="00AB16F2" w:rsidRPr="001B26AC">
              <w:rPr>
                <w:rFonts w:ascii="Arial" w:eastAsia="STFangsong" w:hAnsi="Arial" w:cs="Arial"/>
                <w:b/>
                <w:bCs/>
                <w:szCs w:val="22"/>
              </w:rPr>
              <w:t>paper/</w:t>
            </w:r>
            <w:r w:rsidR="003F66EE" w:rsidRPr="001B26AC">
              <w:rPr>
                <w:rFonts w:ascii="Arial" w:eastAsia="STFangsong" w:hAnsi="Arial" w:cs="Arial"/>
                <w:b/>
                <w:bCs/>
                <w:szCs w:val="22"/>
              </w:rPr>
              <w:t>project</w:t>
            </w:r>
            <w:r w:rsidRPr="001B26AC">
              <w:rPr>
                <w:rFonts w:ascii="Arial" w:eastAsia="STFangsong" w:hAnsi="Arial" w:cs="Arial"/>
                <w:b/>
                <w:bCs/>
                <w:szCs w:val="22"/>
              </w:rPr>
              <w:t xml:space="preserve"> (</w:t>
            </w:r>
            <w:r w:rsidR="003F66EE" w:rsidRPr="001B26AC">
              <w:rPr>
                <w:rFonts w:ascii="Arial" w:eastAsia="STFangsong" w:hAnsi="Arial" w:cs="Arial"/>
                <w:b/>
                <w:bCs/>
                <w:szCs w:val="22"/>
              </w:rPr>
              <w:t>within 300 words</w:t>
            </w:r>
            <w:r w:rsidRPr="001B26AC">
              <w:rPr>
                <w:rFonts w:ascii="Arial" w:eastAsia="STFangsong" w:hAnsi="Arial" w:cs="Arial"/>
                <w:b/>
                <w:bCs/>
                <w:szCs w:val="22"/>
              </w:rPr>
              <w:t>)</w:t>
            </w:r>
            <w:r w:rsidR="00AB16F2" w:rsidRPr="001B26AC">
              <w:rPr>
                <w:rFonts w:ascii="Arial" w:eastAsia="STFangsong" w:hAnsi="Arial" w:cs="Arial"/>
                <w:b/>
                <w:bCs/>
                <w:szCs w:val="22"/>
              </w:rPr>
              <w:t>:</w:t>
            </w:r>
            <w:r w:rsidR="001B26AC">
              <w:rPr>
                <w:rFonts w:ascii="Arial" w:eastAsia="STFangsong" w:hAnsi="Arial" w:cs="Arial" w:hint="eastAsia"/>
                <w:b/>
                <w:bCs/>
                <w:szCs w:val="22"/>
              </w:rPr>
              <w:t xml:space="preserve"> </w:t>
            </w:r>
          </w:p>
          <w:p w14:paraId="6EDFA5F7" w14:textId="4A66925A" w:rsidR="00AB16F2" w:rsidRPr="001B26AC" w:rsidRDefault="00AB16F2" w:rsidP="001B26AC">
            <w:pPr>
              <w:tabs>
                <w:tab w:val="left" w:pos="1680"/>
              </w:tabs>
              <w:snapToGrid w:val="0"/>
              <w:spacing w:after="0" w:line="240" w:lineRule="exact"/>
              <w:ind w:right="360"/>
              <w:rPr>
                <w:rFonts w:ascii="Arial" w:eastAsia="STFangsong" w:hAnsi="Arial" w:cs="Arial"/>
                <w:sz w:val="20"/>
              </w:rPr>
            </w:pPr>
            <w:r w:rsidRPr="001B26AC">
              <w:rPr>
                <w:rFonts w:ascii="Arial" w:eastAsia="STFangsong" w:hAnsi="Arial" w:cs="Arial"/>
                <w:sz w:val="20"/>
              </w:rPr>
              <w:t xml:space="preserve">Please </w:t>
            </w:r>
            <w:r w:rsidR="008571BE">
              <w:rPr>
                <w:rFonts w:ascii="Arial" w:eastAsia="STFangsong" w:hAnsi="Arial" w:cs="Arial" w:hint="eastAsia"/>
                <w:sz w:val="20"/>
              </w:rPr>
              <w:t>include</w:t>
            </w:r>
            <w:r w:rsidRPr="001B26AC">
              <w:rPr>
                <w:rFonts w:ascii="Arial" w:eastAsia="STFangsong" w:hAnsi="Arial" w:cs="Arial"/>
                <w:sz w:val="20"/>
              </w:rPr>
              <w:t xml:space="preserve"> Backgrounds, Methods, Results &amp; Conclusion.</w:t>
            </w:r>
          </w:p>
          <w:p w14:paraId="3335CBCA" w14:textId="77777777" w:rsidR="00AB16F2" w:rsidRPr="001B26AC" w:rsidRDefault="00AB16F2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60"/>
              <w:rPr>
                <w:rFonts w:ascii="Arial" w:eastAsia="STFangsong" w:hAnsi="Arial" w:cs="Arial"/>
                <w:b/>
                <w:bCs/>
                <w:szCs w:val="22"/>
              </w:rPr>
            </w:pPr>
          </w:p>
          <w:p w14:paraId="47539462" w14:textId="77777777" w:rsidR="00A71410" w:rsidRPr="001B26AC" w:rsidRDefault="00A71410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60"/>
              <w:rPr>
                <w:rFonts w:ascii="Arial" w:eastAsia="Times New Roman" w:hAnsi="Arial" w:cs="Arial"/>
                <w:b/>
                <w:color w:val="000000"/>
                <w:szCs w:val="22"/>
              </w:rPr>
            </w:pPr>
          </w:p>
          <w:p w14:paraId="768FF22B" w14:textId="64180E0E" w:rsidR="00A71410" w:rsidRDefault="00A71410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60"/>
              <w:rPr>
                <w:rFonts w:ascii="Arial" w:eastAsia="Times New Roman" w:hAnsi="Arial" w:cs="Arial"/>
                <w:b/>
                <w:color w:val="000000"/>
                <w:szCs w:val="22"/>
              </w:rPr>
            </w:pPr>
          </w:p>
          <w:p w14:paraId="54F96252" w14:textId="77777777" w:rsidR="00175FCF" w:rsidRDefault="00175FCF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60"/>
              <w:rPr>
                <w:rFonts w:ascii="Arial" w:eastAsia="Times New Roman" w:hAnsi="Arial" w:cs="Arial"/>
                <w:b/>
                <w:color w:val="000000"/>
                <w:szCs w:val="22"/>
              </w:rPr>
            </w:pPr>
          </w:p>
          <w:p w14:paraId="213EDF8F" w14:textId="77777777" w:rsidR="00175FCF" w:rsidRDefault="00175FCF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60"/>
              <w:rPr>
                <w:rFonts w:ascii="Arial" w:eastAsia="Times New Roman" w:hAnsi="Arial" w:cs="Arial"/>
                <w:b/>
                <w:color w:val="000000"/>
                <w:szCs w:val="22"/>
              </w:rPr>
            </w:pPr>
          </w:p>
          <w:p w14:paraId="3AF72A56" w14:textId="77777777" w:rsidR="00750EB8" w:rsidRDefault="00750EB8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60"/>
              <w:rPr>
                <w:rFonts w:ascii="Arial" w:eastAsia="Times New Roman" w:hAnsi="Arial" w:cs="Arial"/>
                <w:b/>
                <w:color w:val="000000"/>
                <w:szCs w:val="22"/>
              </w:rPr>
            </w:pPr>
          </w:p>
          <w:p w14:paraId="54F04E31" w14:textId="56CBAE36" w:rsidR="00750EB8" w:rsidRPr="001B26AC" w:rsidRDefault="00750EB8" w:rsidP="00DD03CD">
            <w:pPr>
              <w:tabs>
                <w:tab w:val="left" w:pos="1680"/>
              </w:tabs>
              <w:snapToGrid w:val="0"/>
              <w:spacing w:after="0" w:line="240" w:lineRule="exact"/>
              <w:ind w:right="360"/>
              <w:rPr>
                <w:rFonts w:ascii="Arial" w:eastAsia="Times New Roman" w:hAnsi="Arial" w:cs="Arial"/>
                <w:b/>
                <w:color w:val="000000"/>
                <w:szCs w:val="22"/>
              </w:rPr>
            </w:pPr>
          </w:p>
        </w:tc>
      </w:tr>
    </w:tbl>
    <w:p w14:paraId="53BD5D47" w14:textId="77777777" w:rsidR="00175FCF" w:rsidRDefault="00175FCF" w:rsidP="00175FCF">
      <w:pPr>
        <w:snapToGrid w:val="0"/>
        <w:spacing w:after="0" w:line="240" w:lineRule="auto"/>
        <w:rPr>
          <w:rFonts w:ascii="Arial Black" w:eastAsia="SimHei" w:hAnsi="Arial Black"/>
          <w:bCs/>
          <w:sz w:val="24"/>
          <w:szCs w:val="24"/>
        </w:rPr>
      </w:pPr>
    </w:p>
    <w:p w14:paraId="198AE03F" w14:textId="4086D98D" w:rsidR="00175FCF" w:rsidRDefault="00175FCF" w:rsidP="00175FCF">
      <w:pPr>
        <w:snapToGrid w:val="0"/>
        <w:spacing w:after="0" w:line="240" w:lineRule="auto"/>
        <w:rPr>
          <w:rFonts w:ascii="Arial Black" w:eastAsia="SimHei" w:hAnsi="Arial Black"/>
          <w:bCs/>
          <w:sz w:val="24"/>
          <w:szCs w:val="24"/>
        </w:rPr>
      </w:pPr>
      <w:r>
        <w:rPr>
          <w:rFonts w:ascii="Arial" w:eastAsia="SimHei" w:hAnsi="Arial" w:cs="Arial"/>
          <w:b/>
          <w:sz w:val="24"/>
          <w:szCs w:val="24"/>
        </w:rPr>
        <w:t>Notes:</w:t>
      </w:r>
      <w:r>
        <w:rPr>
          <w:rFonts w:ascii="Arial" w:eastAsia="SimHei" w:hAnsi="Arial" w:cs="Arial"/>
          <w:b/>
          <w:sz w:val="24"/>
          <w:szCs w:val="24"/>
        </w:rPr>
        <w:br/>
      </w:r>
      <w:r>
        <w:rPr>
          <w:rFonts w:ascii="Arial" w:eastAsia="SimHei" w:hAnsi="Arial" w:cs="Arial"/>
          <w:bCs/>
          <w:sz w:val="24"/>
          <w:szCs w:val="24"/>
        </w:rPr>
        <w:t xml:space="preserve">1. Submission </w:t>
      </w:r>
      <w:r w:rsidR="001C331B">
        <w:rPr>
          <w:rFonts w:ascii="Arial" w:eastAsia="SimHei" w:hAnsi="Arial" w:cs="Arial"/>
          <w:bCs/>
          <w:sz w:val="24"/>
          <w:szCs w:val="24"/>
        </w:rPr>
        <w:t xml:space="preserve">Presentation Slide </w:t>
      </w:r>
      <w:r>
        <w:rPr>
          <w:rFonts w:ascii="Arial" w:eastAsia="SimHei" w:hAnsi="Arial" w:cs="Arial"/>
          <w:bCs/>
          <w:sz w:val="24"/>
          <w:szCs w:val="24"/>
        </w:rPr>
        <w:t xml:space="preserve">Deadline: </w:t>
      </w:r>
      <w:r w:rsidR="00D97478">
        <w:rPr>
          <w:rFonts w:ascii="Arial" w:eastAsia="SimHei" w:hAnsi="Arial" w:cs="Arial"/>
          <w:bCs/>
          <w:sz w:val="24"/>
          <w:szCs w:val="24"/>
        </w:rPr>
        <w:t>6</w:t>
      </w:r>
      <w:r>
        <w:rPr>
          <w:rFonts w:ascii="Arial" w:eastAsia="SimHei" w:hAnsi="Arial" w:cs="Arial"/>
          <w:bCs/>
          <w:sz w:val="24"/>
          <w:szCs w:val="24"/>
        </w:rPr>
        <w:t xml:space="preserve"> October 2026</w:t>
      </w:r>
      <w:r>
        <w:rPr>
          <w:rFonts w:ascii="Arial" w:eastAsia="SimHei" w:hAnsi="Arial" w:cs="Arial"/>
          <w:bCs/>
          <w:sz w:val="24"/>
          <w:szCs w:val="24"/>
        </w:rPr>
        <w:br/>
        <w:t>2. Presentation Time Allocation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6771"/>
      </w:tblGrid>
      <w:tr w:rsidR="00175FCF" w14:paraId="2C15A395" w14:textId="77777777" w:rsidTr="00175FCF">
        <w:tc>
          <w:tcPr>
            <w:tcW w:w="2245" w:type="dxa"/>
          </w:tcPr>
          <w:p w14:paraId="0422C68F" w14:textId="113BF07D" w:rsidR="00175FCF" w:rsidRDefault="00175FCF" w:rsidP="00175FCF">
            <w:pPr>
              <w:snapToGrid w:val="0"/>
              <w:spacing w:after="0" w:line="240" w:lineRule="auto"/>
              <w:rPr>
                <w:rFonts w:ascii="Arial" w:eastAsia="SimHei" w:hAnsi="Arial" w:cs="Arial"/>
                <w:bCs/>
                <w:sz w:val="24"/>
                <w:szCs w:val="24"/>
              </w:rPr>
            </w:pPr>
            <w:r w:rsidRPr="00F0287A">
              <w:rPr>
                <w:rFonts w:ascii="Arial" w:eastAsia="SimHei" w:hAnsi="Arial" w:cs="Arial"/>
                <w:bCs/>
                <w:sz w:val="24"/>
                <w:szCs w:val="24"/>
              </w:rPr>
              <w:t>2</w:t>
            </w:r>
            <w:r>
              <w:rPr>
                <w:rFonts w:ascii="Arial" w:eastAsia="SimHei" w:hAnsi="Arial" w:cs="Arial"/>
                <w:bCs/>
                <w:sz w:val="24"/>
                <w:szCs w:val="24"/>
              </w:rPr>
              <w:t>.</w:t>
            </w:r>
            <w:r w:rsidRPr="00F0287A">
              <w:rPr>
                <w:rFonts w:ascii="Arial" w:eastAsia="SimHei" w:hAnsi="Arial" w:cs="Arial"/>
                <w:bCs/>
                <w:sz w:val="24"/>
                <w:szCs w:val="24"/>
              </w:rPr>
              <w:t>5 minutes</w:t>
            </w:r>
          </w:p>
        </w:tc>
        <w:tc>
          <w:tcPr>
            <w:tcW w:w="6771" w:type="dxa"/>
          </w:tcPr>
          <w:p w14:paraId="45280A08" w14:textId="55C064DB" w:rsidR="00175FCF" w:rsidRDefault="00175FCF" w:rsidP="00175FCF">
            <w:pPr>
              <w:snapToGrid w:val="0"/>
              <w:spacing w:after="0" w:line="240" w:lineRule="auto"/>
              <w:rPr>
                <w:rFonts w:ascii="Arial" w:eastAsia="SimHei" w:hAnsi="Arial" w:cs="Arial"/>
                <w:bCs/>
                <w:sz w:val="24"/>
                <w:szCs w:val="24"/>
              </w:rPr>
            </w:pPr>
            <w:r w:rsidRPr="002324FB">
              <w:rPr>
                <w:rFonts w:ascii="Arial" w:eastAsia="SimHei" w:hAnsi="Arial" w:cs="Arial"/>
                <w:bCs/>
                <w:sz w:val="24"/>
                <w:szCs w:val="24"/>
              </w:rPr>
              <w:t>Preparation &amp; Introduction by Session Chair</w:t>
            </w:r>
          </w:p>
        </w:tc>
      </w:tr>
      <w:tr w:rsidR="00175FCF" w14:paraId="33212F1F" w14:textId="77777777" w:rsidTr="00175FCF">
        <w:tc>
          <w:tcPr>
            <w:tcW w:w="2245" w:type="dxa"/>
          </w:tcPr>
          <w:p w14:paraId="55315A54" w14:textId="4976FEF8" w:rsidR="00175FCF" w:rsidRDefault="00175FCF" w:rsidP="00175FCF">
            <w:pPr>
              <w:snapToGrid w:val="0"/>
              <w:spacing w:after="0" w:line="240" w:lineRule="auto"/>
              <w:rPr>
                <w:rFonts w:ascii="Arial" w:eastAsia="SimHei" w:hAnsi="Arial" w:cs="Arial"/>
                <w:bCs/>
                <w:sz w:val="24"/>
                <w:szCs w:val="24"/>
              </w:rPr>
            </w:pPr>
            <w:r w:rsidRPr="00F0287A">
              <w:rPr>
                <w:rFonts w:ascii="Arial" w:eastAsia="SimHei" w:hAnsi="Arial" w:cs="Arial"/>
                <w:bCs/>
                <w:sz w:val="24"/>
                <w:szCs w:val="24"/>
              </w:rPr>
              <w:t>25 minutes</w:t>
            </w:r>
          </w:p>
        </w:tc>
        <w:tc>
          <w:tcPr>
            <w:tcW w:w="6771" w:type="dxa"/>
          </w:tcPr>
          <w:p w14:paraId="61632221" w14:textId="50E9FBCD" w:rsidR="00175FCF" w:rsidRDefault="00175FCF" w:rsidP="00175FCF">
            <w:pPr>
              <w:snapToGrid w:val="0"/>
              <w:spacing w:after="0" w:line="240" w:lineRule="auto"/>
              <w:rPr>
                <w:rFonts w:ascii="Arial" w:eastAsia="SimHei" w:hAnsi="Arial" w:cs="Arial"/>
                <w:bCs/>
                <w:sz w:val="24"/>
                <w:szCs w:val="24"/>
              </w:rPr>
            </w:pPr>
            <w:r w:rsidRPr="002324FB">
              <w:rPr>
                <w:rFonts w:ascii="Arial" w:eastAsia="SimHei" w:hAnsi="Arial" w:cs="Arial"/>
                <w:bCs/>
                <w:sz w:val="24"/>
                <w:szCs w:val="24"/>
              </w:rPr>
              <w:t>Sharing Best Practice</w:t>
            </w:r>
          </w:p>
        </w:tc>
      </w:tr>
      <w:tr w:rsidR="00175FCF" w14:paraId="721371E2" w14:textId="77777777" w:rsidTr="00175FCF">
        <w:tc>
          <w:tcPr>
            <w:tcW w:w="2245" w:type="dxa"/>
          </w:tcPr>
          <w:p w14:paraId="1B1977A7" w14:textId="752052C5" w:rsidR="00175FCF" w:rsidRDefault="00175FCF" w:rsidP="00175FCF">
            <w:pPr>
              <w:snapToGrid w:val="0"/>
              <w:spacing w:after="0" w:line="240" w:lineRule="auto"/>
              <w:rPr>
                <w:rFonts w:ascii="Arial" w:eastAsia="SimHei" w:hAnsi="Arial" w:cs="Arial"/>
                <w:bCs/>
                <w:sz w:val="24"/>
                <w:szCs w:val="24"/>
              </w:rPr>
            </w:pPr>
            <w:r w:rsidRPr="00F0287A">
              <w:rPr>
                <w:rFonts w:ascii="Arial" w:eastAsia="SimHei" w:hAnsi="Arial" w:cs="Arial"/>
                <w:bCs/>
                <w:sz w:val="24"/>
                <w:szCs w:val="24"/>
              </w:rPr>
              <w:t>10 minutes</w:t>
            </w:r>
          </w:p>
        </w:tc>
        <w:tc>
          <w:tcPr>
            <w:tcW w:w="6771" w:type="dxa"/>
          </w:tcPr>
          <w:p w14:paraId="3B100EC5" w14:textId="3B6DC3EF" w:rsidR="00175FCF" w:rsidRDefault="00175FCF" w:rsidP="00175FCF">
            <w:pPr>
              <w:snapToGrid w:val="0"/>
              <w:spacing w:after="0" w:line="240" w:lineRule="auto"/>
              <w:rPr>
                <w:rFonts w:ascii="Arial" w:eastAsia="SimHei" w:hAnsi="Arial" w:cs="Arial"/>
                <w:bCs/>
                <w:sz w:val="24"/>
                <w:szCs w:val="24"/>
              </w:rPr>
            </w:pPr>
            <w:r w:rsidRPr="002324FB">
              <w:rPr>
                <w:rFonts w:ascii="Arial" w:eastAsia="SimHei" w:hAnsi="Arial" w:cs="Arial"/>
                <w:bCs/>
                <w:sz w:val="24"/>
                <w:szCs w:val="24"/>
              </w:rPr>
              <w:t>Q&amp;A</w:t>
            </w:r>
          </w:p>
        </w:tc>
      </w:tr>
      <w:tr w:rsidR="00175FCF" w14:paraId="4DFFED0C" w14:textId="77777777" w:rsidTr="00175FCF">
        <w:tc>
          <w:tcPr>
            <w:tcW w:w="2245" w:type="dxa"/>
          </w:tcPr>
          <w:p w14:paraId="6F04CE87" w14:textId="78E533DB" w:rsidR="00175FCF" w:rsidRDefault="00175FCF" w:rsidP="00175FCF">
            <w:pPr>
              <w:snapToGrid w:val="0"/>
              <w:spacing w:after="0" w:line="240" w:lineRule="auto"/>
              <w:rPr>
                <w:rFonts w:ascii="Arial" w:eastAsia="SimHei" w:hAnsi="Arial" w:cs="Arial"/>
                <w:bCs/>
                <w:sz w:val="24"/>
                <w:szCs w:val="24"/>
              </w:rPr>
            </w:pPr>
            <w:r w:rsidRPr="00F0287A">
              <w:rPr>
                <w:rFonts w:ascii="Arial" w:eastAsia="SimHei" w:hAnsi="Arial" w:cs="Arial"/>
                <w:bCs/>
                <w:sz w:val="24"/>
                <w:szCs w:val="24"/>
              </w:rPr>
              <w:t>2</w:t>
            </w:r>
            <w:r>
              <w:rPr>
                <w:rFonts w:ascii="Arial" w:eastAsia="SimHei" w:hAnsi="Arial" w:cs="Arial"/>
                <w:bCs/>
                <w:sz w:val="24"/>
                <w:szCs w:val="24"/>
              </w:rPr>
              <w:t>.</w:t>
            </w:r>
            <w:r w:rsidRPr="00F0287A">
              <w:rPr>
                <w:rFonts w:ascii="Arial" w:eastAsia="SimHei" w:hAnsi="Arial" w:cs="Arial"/>
                <w:bCs/>
                <w:sz w:val="24"/>
                <w:szCs w:val="24"/>
              </w:rPr>
              <w:t>5 minutes</w:t>
            </w:r>
          </w:p>
        </w:tc>
        <w:tc>
          <w:tcPr>
            <w:tcW w:w="6771" w:type="dxa"/>
          </w:tcPr>
          <w:p w14:paraId="267412BF" w14:textId="7D028734" w:rsidR="00175FCF" w:rsidRDefault="00175FCF" w:rsidP="00175FCF">
            <w:pPr>
              <w:snapToGrid w:val="0"/>
              <w:spacing w:after="0" w:line="240" w:lineRule="auto"/>
              <w:rPr>
                <w:rFonts w:ascii="Arial" w:eastAsia="SimHei" w:hAnsi="Arial" w:cs="Arial"/>
                <w:bCs/>
                <w:sz w:val="24"/>
                <w:szCs w:val="24"/>
              </w:rPr>
            </w:pPr>
            <w:r w:rsidRPr="002324FB">
              <w:rPr>
                <w:rFonts w:ascii="Arial" w:eastAsia="SimHei" w:hAnsi="Arial" w:cs="Arial"/>
                <w:bCs/>
                <w:sz w:val="24"/>
                <w:szCs w:val="24"/>
              </w:rPr>
              <w:t>Closing Remarks</w:t>
            </w:r>
          </w:p>
        </w:tc>
      </w:tr>
      <w:tr w:rsidR="00175FCF" w14:paraId="6F43DFC9" w14:textId="77777777" w:rsidTr="00175FCF">
        <w:tc>
          <w:tcPr>
            <w:tcW w:w="2245" w:type="dxa"/>
          </w:tcPr>
          <w:p w14:paraId="6E35C005" w14:textId="4B89DBA0" w:rsidR="00175FCF" w:rsidRPr="0013397F" w:rsidRDefault="00175FCF" w:rsidP="0013397F">
            <w:pPr>
              <w:snapToGrid w:val="0"/>
              <w:spacing w:after="0" w:line="240" w:lineRule="auto"/>
              <w:jc w:val="center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13397F">
              <w:rPr>
                <w:rFonts w:ascii="Arial" w:eastAsia="SimHei" w:hAnsi="Arial" w:cs="Arial"/>
                <w:b/>
                <w:sz w:val="24"/>
                <w:szCs w:val="24"/>
              </w:rPr>
              <w:t>40 minutes</w:t>
            </w:r>
          </w:p>
        </w:tc>
        <w:tc>
          <w:tcPr>
            <w:tcW w:w="6771" w:type="dxa"/>
          </w:tcPr>
          <w:p w14:paraId="1F1477C7" w14:textId="6509DEDC" w:rsidR="00175FCF" w:rsidRPr="0013397F" w:rsidRDefault="00175FCF" w:rsidP="0013397F">
            <w:pPr>
              <w:snapToGrid w:val="0"/>
              <w:spacing w:after="0" w:line="240" w:lineRule="auto"/>
              <w:jc w:val="center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13397F">
              <w:rPr>
                <w:rFonts w:ascii="Arial" w:eastAsia="SimHei" w:hAnsi="Arial" w:cs="Arial"/>
                <w:b/>
                <w:sz w:val="24"/>
                <w:szCs w:val="24"/>
              </w:rPr>
              <w:t>TOTAL TIME</w:t>
            </w:r>
          </w:p>
        </w:tc>
      </w:tr>
    </w:tbl>
    <w:p w14:paraId="2E1E9DF5" w14:textId="0F39E06C" w:rsidR="00175FCF" w:rsidRPr="00175FCF" w:rsidRDefault="00175FCF" w:rsidP="00175FCF">
      <w:pPr>
        <w:snapToGrid w:val="0"/>
        <w:spacing w:after="0" w:line="240" w:lineRule="auto"/>
        <w:rPr>
          <w:rFonts w:ascii="Arial Black" w:eastAsia="SimHei" w:hAnsi="Arial Black"/>
          <w:b/>
          <w:sz w:val="36"/>
          <w:szCs w:val="36"/>
        </w:rPr>
      </w:pPr>
    </w:p>
    <w:sectPr w:rsidR="00175FCF" w:rsidRPr="00175FCF" w:rsidSect="00B717B7">
      <w:headerReference w:type="default" r:id="rId8"/>
      <w:footerReference w:type="default" r:id="rId9"/>
      <w:pgSz w:w="11906" w:h="16838"/>
      <w:pgMar w:top="1440" w:right="1440" w:bottom="1440" w:left="1440" w:header="90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063CF" w14:textId="77777777" w:rsidR="000630E4" w:rsidRDefault="000630E4">
      <w:pPr>
        <w:spacing w:after="0" w:line="240" w:lineRule="auto"/>
      </w:pPr>
      <w:r>
        <w:separator/>
      </w:r>
    </w:p>
  </w:endnote>
  <w:endnote w:type="continuationSeparator" w:id="0">
    <w:p w14:paraId="14E418D3" w14:textId="77777777" w:rsidR="000630E4" w:rsidRDefault="00063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Fa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F13F" w14:textId="77777777" w:rsidR="00A71410" w:rsidRDefault="00A71410">
    <w:pPr>
      <w:tabs>
        <w:tab w:val="center" w:pos="4513"/>
        <w:tab w:val="right" w:pos="9026"/>
      </w:tabs>
      <w:snapToGrid w:val="0"/>
      <w:spacing w:after="0" w:line="240" w:lineRule="auto"/>
      <w:rPr>
        <w:rFonts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83B72" w14:textId="77777777" w:rsidR="000630E4" w:rsidRDefault="000630E4">
      <w:pPr>
        <w:spacing w:after="0" w:line="240" w:lineRule="auto"/>
      </w:pPr>
      <w:r>
        <w:separator/>
      </w:r>
    </w:p>
  </w:footnote>
  <w:footnote w:type="continuationSeparator" w:id="0">
    <w:p w14:paraId="2AE74561" w14:textId="77777777" w:rsidR="000630E4" w:rsidRDefault="00063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C3F3E" w14:textId="3D840EC2" w:rsidR="00A71410" w:rsidRDefault="00175FCF" w:rsidP="00B717B7">
    <w:pPr>
      <w:tabs>
        <w:tab w:val="center" w:pos="5387"/>
        <w:tab w:val="right" w:pos="9026"/>
      </w:tabs>
      <w:snapToGrid w:val="0"/>
      <w:spacing w:after="0" w:line="240" w:lineRule="auto"/>
      <w:ind w:right="440"/>
      <w:jc w:val="right"/>
      <w:rPr>
        <w:rFonts w:hAnsi="Calibri"/>
      </w:rPr>
    </w:pPr>
    <w:r>
      <w:rPr>
        <w:rFonts w:hAnsi="Calibri"/>
        <w:noProof/>
      </w:rPr>
      <w:drawing>
        <wp:anchor distT="0" distB="0" distL="114300" distR="114300" simplePos="0" relativeHeight="251659264" behindDoc="0" locked="0" layoutInCell="1" allowOverlap="1" wp14:anchorId="0BB985CA" wp14:editId="214988ED">
          <wp:simplePos x="0" y="0"/>
          <wp:positionH relativeFrom="margin">
            <wp:posOffset>5502910</wp:posOffset>
          </wp:positionH>
          <wp:positionV relativeFrom="paragraph">
            <wp:posOffset>-338455</wp:posOffset>
          </wp:positionV>
          <wp:extent cx="544830" cy="540205"/>
          <wp:effectExtent l="0" t="0" r="7620" b="0"/>
          <wp:wrapNone/>
          <wp:docPr id="657209225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830" cy="54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Ansi="Calibri"/>
        <w:noProof/>
      </w:rPr>
      <w:drawing>
        <wp:anchor distT="0" distB="0" distL="114300" distR="114300" simplePos="0" relativeHeight="251660288" behindDoc="0" locked="0" layoutInCell="1" allowOverlap="1" wp14:anchorId="218B2031" wp14:editId="65E69431">
          <wp:simplePos x="0" y="0"/>
          <wp:positionH relativeFrom="margin">
            <wp:posOffset>-158750</wp:posOffset>
          </wp:positionH>
          <wp:positionV relativeFrom="paragraph">
            <wp:posOffset>-233045</wp:posOffset>
          </wp:positionV>
          <wp:extent cx="806450" cy="415644"/>
          <wp:effectExtent l="0" t="0" r="0" b="3810"/>
          <wp:wrapNone/>
          <wp:docPr id="2912669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1266919" name="Picture 29126691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450" cy="415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B7943"/>
    <w:multiLevelType w:val="multilevel"/>
    <w:tmpl w:val="927E5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B4094"/>
    <w:multiLevelType w:val="hybridMultilevel"/>
    <w:tmpl w:val="F7F86AA6"/>
    <w:lvl w:ilvl="0" w:tplc="4DC4AE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4366DB7"/>
    <w:multiLevelType w:val="multilevel"/>
    <w:tmpl w:val="AAD67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914756"/>
    <w:multiLevelType w:val="multilevel"/>
    <w:tmpl w:val="C9C2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5662953">
    <w:abstractNumId w:val="3"/>
  </w:num>
  <w:num w:numId="2" w16cid:durableId="1491212878">
    <w:abstractNumId w:val="0"/>
  </w:num>
  <w:num w:numId="3" w16cid:durableId="1239943929">
    <w:abstractNumId w:val="1"/>
  </w:num>
  <w:num w:numId="4" w16cid:durableId="686105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410"/>
    <w:rsid w:val="000630E4"/>
    <w:rsid w:val="000B4752"/>
    <w:rsid w:val="0013397F"/>
    <w:rsid w:val="00175FCF"/>
    <w:rsid w:val="001B26AC"/>
    <w:rsid w:val="001C331B"/>
    <w:rsid w:val="00257823"/>
    <w:rsid w:val="002666A4"/>
    <w:rsid w:val="00271791"/>
    <w:rsid w:val="00294915"/>
    <w:rsid w:val="003567AA"/>
    <w:rsid w:val="003F66EE"/>
    <w:rsid w:val="004C775E"/>
    <w:rsid w:val="004D38FE"/>
    <w:rsid w:val="004E3210"/>
    <w:rsid w:val="00523A49"/>
    <w:rsid w:val="00591541"/>
    <w:rsid w:val="00594E13"/>
    <w:rsid w:val="005A5163"/>
    <w:rsid w:val="005B7DA5"/>
    <w:rsid w:val="005F54BA"/>
    <w:rsid w:val="0061163B"/>
    <w:rsid w:val="00634D35"/>
    <w:rsid w:val="006469A1"/>
    <w:rsid w:val="00750EB8"/>
    <w:rsid w:val="00835F5B"/>
    <w:rsid w:val="008571BE"/>
    <w:rsid w:val="008C60D8"/>
    <w:rsid w:val="008F73AF"/>
    <w:rsid w:val="00903497"/>
    <w:rsid w:val="00A168B9"/>
    <w:rsid w:val="00A71410"/>
    <w:rsid w:val="00A86088"/>
    <w:rsid w:val="00AB16F2"/>
    <w:rsid w:val="00AB327A"/>
    <w:rsid w:val="00B717B7"/>
    <w:rsid w:val="00BF0C8B"/>
    <w:rsid w:val="00C12723"/>
    <w:rsid w:val="00C62BDB"/>
    <w:rsid w:val="00C85765"/>
    <w:rsid w:val="00D05721"/>
    <w:rsid w:val="00D33290"/>
    <w:rsid w:val="00D827C4"/>
    <w:rsid w:val="00D97478"/>
    <w:rsid w:val="00DA6128"/>
    <w:rsid w:val="00DD03CD"/>
    <w:rsid w:val="00EF6536"/>
    <w:rsid w:val="00F21B61"/>
    <w:rsid w:val="00F27B2A"/>
    <w:rsid w:val="00F86D3E"/>
    <w:rsid w:val="00FE4E5B"/>
    <w:rsid w:val="3DA4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5BE40AF"/>
  <w15:docId w15:val="{F52A40E7-885A-48FF-99E7-0580D690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imSun" w:eastAsiaTheme="minorEastAsia" w:hAnsi="SimSun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caption" w:semiHidden="1" w:unhideWhenUsed="1" w:qFormat="1"/>
    <w:lsdException w:name="Title" w:qFormat="1"/>
    <w:lsdException w:name="Default Paragraph Font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after="200" w:line="276" w:lineRule="auto"/>
    </w:pPr>
    <w:rPr>
      <w:rFonts w:ascii="Calibri" w:eastAsia="Calibri"/>
      <w:sz w:val="22"/>
    </w:rPr>
  </w:style>
  <w:style w:type="paragraph" w:styleId="Heading1">
    <w:name w:val="heading 1"/>
    <w:next w:val="Normal"/>
    <w:pPr>
      <w:wordWrap w:val="0"/>
      <w:spacing w:after="160"/>
      <w:jc w:val="both"/>
      <w:outlineLvl w:val="0"/>
    </w:pPr>
    <w:rPr>
      <w:sz w:val="28"/>
    </w:rPr>
  </w:style>
  <w:style w:type="paragraph" w:styleId="Heading2">
    <w:name w:val="heading 2"/>
    <w:next w:val="Normal"/>
    <w:pPr>
      <w:wordWrap w:val="0"/>
      <w:spacing w:after="160"/>
      <w:jc w:val="both"/>
      <w:outlineLvl w:val="1"/>
    </w:pPr>
    <w:rPr>
      <w:sz w:val="21"/>
    </w:rPr>
  </w:style>
  <w:style w:type="paragraph" w:styleId="Heading3">
    <w:name w:val="heading 3"/>
    <w:next w:val="Normal"/>
    <w:pPr>
      <w:wordWrap w:val="0"/>
      <w:spacing w:after="160"/>
      <w:ind w:left="1400" w:hanging="400"/>
      <w:jc w:val="both"/>
      <w:outlineLvl w:val="2"/>
    </w:pPr>
    <w:rPr>
      <w:sz w:val="21"/>
    </w:rPr>
  </w:style>
  <w:style w:type="paragraph" w:styleId="Heading4">
    <w:name w:val="heading 4"/>
    <w:next w:val="Normal"/>
    <w:pPr>
      <w:wordWrap w:val="0"/>
      <w:spacing w:after="160"/>
      <w:ind w:left="1600" w:hanging="400"/>
      <w:jc w:val="both"/>
      <w:outlineLvl w:val="3"/>
    </w:pPr>
    <w:rPr>
      <w:b/>
      <w:sz w:val="21"/>
    </w:rPr>
  </w:style>
  <w:style w:type="paragraph" w:styleId="Heading5">
    <w:name w:val="heading 5"/>
    <w:next w:val="Normal"/>
    <w:pPr>
      <w:wordWrap w:val="0"/>
      <w:spacing w:after="160"/>
      <w:ind w:left="1800" w:hanging="400"/>
      <w:jc w:val="both"/>
      <w:outlineLvl w:val="4"/>
    </w:pPr>
    <w:rPr>
      <w:sz w:val="21"/>
    </w:rPr>
  </w:style>
  <w:style w:type="paragraph" w:styleId="Heading6">
    <w:name w:val="heading 6"/>
    <w:next w:val="Normal"/>
    <w:pPr>
      <w:wordWrap w:val="0"/>
      <w:spacing w:after="160"/>
      <w:ind w:left="2000" w:hanging="400"/>
      <w:jc w:val="both"/>
      <w:outlineLvl w:val="5"/>
    </w:pPr>
    <w:rPr>
      <w:b/>
      <w:sz w:val="21"/>
    </w:rPr>
  </w:style>
  <w:style w:type="paragraph" w:styleId="Heading7">
    <w:name w:val="heading 7"/>
    <w:next w:val="Normal"/>
    <w:pPr>
      <w:wordWrap w:val="0"/>
      <w:spacing w:after="160"/>
      <w:ind w:left="2200" w:hanging="400"/>
      <w:jc w:val="both"/>
      <w:outlineLvl w:val="6"/>
    </w:pPr>
    <w:rPr>
      <w:sz w:val="21"/>
    </w:rPr>
  </w:style>
  <w:style w:type="paragraph" w:styleId="Heading8">
    <w:name w:val="heading 8"/>
    <w:next w:val="Normal"/>
    <w:pPr>
      <w:wordWrap w:val="0"/>
      <w:spacing w:after="160"/>
      <w:ind w:left="2400" w:hanging="400"/>
      <w:jc w:val="both"/>
      <w:outlineLvl w:val="7"/>
    </w:pPr>
    <w:rPr>
      <w:sz w:val="21"/>
    </w:rPr>
  </w:style>
  <w:style w:type="paragraph" w:styleId="Heading9">
    <w:name w:val="heading 9"/>
    <w:next w:val="Normal"/>
    <w:pPr>
      <w:wordWrap w:val="0"/>
      <w:spacing w:after="160"/>
      <w:ind w:left="2600" w:hanging="400"/>
      <w:jc w:val="both"/>
      <w:outlineLvl w:val="8"/>
    </w:pPr>
    <w:rPr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7">
    <w:name w:val="toc 7"/>
    <w:next w:val="Normal"/>
    <w:pPr>
      <w:wordWrap w:val="0"/>
      <w:ind w:left="2125"/>
      <w:jc w:val="both"/>
    </w:pPr>
    <w:rPr>
      <w:sz w:val="21"/>
    </w:rPr>
  </w:style>
  <w:style w:type="paragraph" w:styleId="NormalIndent">
    <w:name w:val="Normal Indent"/>
    <w:next w:val="Normal"/>
    <w:pPr>
      <w:wordWrap w:val="0"/>
      <w:ind w:left="3400"/>
      <w:jc w:val="both"/>
    </w:pPr>
    <w:rPr>
      <w:sz w:val="21"/>
    </w:rPr>
  </w:style>
  <w:style w:type="paragraph" w:styleId="TOC5">
    <w:name w:val="toc 5"/>
    <w:next w:val="Normal"/>
    <w:pPr>
      <w:wordWrap w:val="0"/>
      <w:ind w:left="1275"/>
      <w:jc w:val="both"/>
    </w:pPr>
    <w:rPr>
      <w:sz w:val="21"/>
    </w:rPr>
  </w:style>
  <w:style w:type="paragraph" w:styleId="TOC3">
    <w:name w:val="toc 3"/>
    <w:next w:val="Normal"/>
    <w:pPr>
      <w:wordWrap w:val="0"/>
      <w:ind w:left="425"/>
      <w:jc w:val="both"/>
    </w:pPr>
    <w:rPr>
      <w:sz w:val="21"/>
    </w:rPr>
  </w:style>
  <w:style w:type="paragraph" w:styleId="TOC8">
    <w:name w:val="toc 8"/>
    <w:next w:val="Normal"/>
    <w:pPr>
      <w:wordWrap w:val="0"/>
      <w:ind w:left="2550"/>
      <w:jc w:val="both"/>
    </w:pPr>
    <w:rPr>
      <w:sz w:val="21"/>
    </w:rPr>
  </w:style>
  <w:style w:type="paragraph" w:styleId="BalloonText">
    <w:name w:val="Balloon Text"/>
    <w:basedOn w:val="Normal"/>
    <w:next w:val="Normal"/>
    <w:semiHidden/>
    <w:pPr>
      <w:spacing w:after="0" w:line="240" w:lineRule="auto"/>
    </w:pPr>
    <w:rPr>
      <w:rFonts w:ascii="Tahoma"/>
      <w:sz w:val="16"/>
    </w:rPr>
  </w:style>
  <w:style w:type="paragraph" w:styleId="Footer">
    <w:name w:val="footer"/>
    <w:basedOn w:val="Normal"/>
    <w:next w:val="Normal"/>
    <w:pPr>
      <w:spacing w:after="0" w:line="240" w:lineRule="auto"/>
    </w:pPr>
  </w:style>
  <w:style w:type="paragraph" w:styleId="Header">
    <w:name w:val="header"/>
    <w:basedOn w:val="Normal"/>
    <w:next w:val="Subtitle"/>
    <w:pPr>
      <w:spacing w:after="0" w:line="240" w:lineRule="auto"/>
    </w:pPr>
  </w:style>
  <w:style w:type="paragraph" w:styleId="Subtitle">
    <w:name w:val="Subtitle"/>
    <w:next w:val="Normal"/>
    <w:pPr>
      <w:wordWrap w:val="0"/>
      <w:spacing w:after="60"/>
      <w:jc w:val="center"/>
    </w:pPr>
    <w:rPr>
      <w:sz w:val="24"/>
    </w:rPr>
  </w:style>
  <w:style w:type="paragraph" w:styleId="TOC4">
    <w:name w:val="toc 4"/>
    <w:next w:val="Normal"/>
    <w:pPr>
      <w:wordWrap w:val="0"/>
      <w:ind w:left="850"/>
      <w:jc w:val="both"/>
    </w:pPr>
    <w:rPr>
      <w:sz w:val="21"/>
    </w:rPr>
  </w:style>
  <w:style w:type="paragraph" w:styleId="TOC6">
    <w:name w:val="toc 6"/>
    <w:next w:val="Normal"/>
    <w:pPr>
      <w:wordWrap w:val="0"/>
      <w:ind w:left="1700"/>
      <w:jc w:val="both"/>
    </w:pPr>
    <w:rPr>
      <w:sz w:val="21"/>
    </w:rPr>
  </w:style>
  <w:style w:type="paragraph" w:styleId="TOC2">
    <w:name w:val="toc 2"/>
    <w:next w:val="Normal"/>
    <w:pPr>
      <w:wordWrap w:val="0"/>
      <w:jc w:val="both"/>
    </w:pPr>
    <w:rPr>
      <w:sz w:val="21"/>
    </w:rPr>
  </w:style>
  <w:style w:type="paragraph" w:styleId="TOC9">
    <w:name w:val="toc 9"/>
    <w:next w:val="Normal"/>
    <w:pPr>
      <w:wordWrap w:val="0"/>
      <w:ind w:left="2975"/>
      <w:jc w:val="both"/>
    </w:pPr>
    <w:rPr>
      <w:sz w:val="21"/>
    </w:rPr>
  </w:style>
  <w:style w:type="character" w:styleId="Strong">
    <w:name w:val="Strong"/>
    <w:rPr>
      <w:b/>
      <w:sz w:val="21"/>
    </w:rPr>
  </w:style>
  <w:style w:type="character" w:styleId="Emphasis">
    <w:name w:val="Emphasis"/>
    <w:rPr>
      <w:i/>
      <w:sz w:val="21"/>
    </w:rPr>
  </w:style>
  <w:style w:type="character" w:styleId="Hyperlink">
    <w:name w:val="Hyperlink"/>
    <w:rPr>
      <w:color w:val="0000FF"/>
      <w:sz w:val="20"/>
      <w:u w:val="single"/>
    </w:rPr>
  </w:style>
  <w:style w:type="paragraph" w:styleId="Quote">
    <w:name w:val="Quote"/>
    <w:next w:val="Normal"/>
    <w:pPr>
      <w:wordWrap w:val="0"/>
      <w:spacing w:before="200" w:after="160"/>
      <w:ind w:left="864" w:right="864"/>
      <w:jc w:val="center"/>
    </w:pPr>
    <w:rPr>
      <w:i/>
      <w:sz w:val="21"/>
    </w:rPr>
  </w:style>
  <w:style w:type="paragraph" w:styleId="IntenseQuote">
    <w:name w:val="Intense Quote"/>
    <w:next w:val="Normal"/>
    <w:pPr>
      <w:wordWrap w:val="0"/>
      <w:spacing w:before="360" w:after="360"/>
      <w:ind w:left="950" w:right="950"/>
      <w:jc w:val="center"/>
    </w:pPr>
    <w:rPr>
      <w:i/>
      <w:sz w:val="21"/>
    </w:rPr>
  </w:style>
  <w:style w:type="paragraph" w:styleId="ListParagraph">
    <w:name w:val="List Paragraph"/>
    <w:next w:val="Normal"/>
    <w:uiPriority w:val="34"/>
    <w:qFormat/>
    <w:pPr>
      <w:wordWrap w:val="0"/>
      <w:ind w:left="850"/>
      <w:jc w:val="both"/>
    </w:pPr>
    <w:rPr>
      <w:sz w:val="21"/>
    </w:rPr>
  </w:style>
  <w:style w:type="paragraph" w:customStyle="1" w:styleId="a">
    <w:next w:val="Normal"/>
    <w:pPr>
      <w:wordWrap w:val="0"/>
    </w:pPr>
    <w:rPr>
      <w:sz w:val="32"/>
    </w:rPr>
  </w:style>
  <w:style w:type="character" w:customStyle="1" w:styleId="a0">
    <w:rPr>
      <w:i/>
      <w:color w:val="auto"/>
      <w:sz w:val="21"/>
    </w:rPr>
  </w:style>
  <w:style w:type="character" w:customStyle="1" w:styleId="a1">
    <w:rPr>
      <w:i/>
      <w:color w:val="auto"/>
      <w:sz w:val="21"/>
    </w:rPr>
  </w:style>
  <w:style w:type="character" w:customStyle="1" w:styleId="a2">
    <w:rPr>
      <w:color w:val="auto"/>
      <w:sz w:val="21"/>
    </w:rPr>
  </w:style>
  <w:style w:type="character" w:customStyle="1" w:styleId="a3">
    <w:rPr>
      <w:b/>
      <w:color w:val="auto"/>
      <w:sz w:val="21"/>
    </w:rPr>
  </w:style>
  <w:style w:type="character" w:customStyle="1" w:styleId="a4">
    <w:rPr>
      <w:b/>
      <w:i/>
      <w:sz w:val="21"/>
    </w:rPr>
  </w:style>
  <w:style w:type="character" w:customStyle="1" w:styleId="HeaderChar">
    <w:name w:val="Header Char"/>
    <w:basedOn w:val="DefaultParagraphFont"/>
    <w:rPr>
      <w:sz w:val="20"/>
    </w:rPr>
  </w:style>
  <w:style w:type="character" w:customStyle="1" w:styleId="FooterChar">
    <w:name w:val="Footer Char"/>
    <w:basedOn w:val="DefaultParagraphFont"/>
    <w:rPr>
      <w:sz w:val="20"/>
    </w:rPr>
  </w:style>
  <w:style w:type="character" w:customStyle="1" w:styleId="BalloonTextChar">
    <w:name w:val="Balloon Text Char"/>
    <w:semiHidden/>
    <w:rPr>
      <w:sz w:val="20"/>
    </w:rPr>
  </w:style>
  <w:style w:type="character" w:customStyle="1" w:styleId="1">
    <w:name w:val="未处理的提及1"/>
    <w:semiHidden/>
    <w:rPr>
      <w:color w:val="808080"/>
      <w:sz w:val="20"/>
    </w:rPr>
  </w:style>
  <w:style w:type="table" w:customStyle="1" w:styleId="10">
    <w:name w:val="普通表格1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175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6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 Thomas</dc:creator>
  <cp:lastModifiedBy>Reyza Elmarviz</cp:lastModifiedBy>
  <cp:revision>7</cp:revision>
  <dcterms:created xsi:type="dcterms:W3CDTF">2026-09-23T04:28:00Z</dcterms:created>
  <dcterms:modified xsi:type="dcterms:W3CDTF">2026-09-24T07:45:00Z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  <property fmtid="{D5CDD505-2E9C-101B-9397-08002B2CF9AE}" pid="3" name="GrammarlyDocumentId">
    <vt:lpwstr>463554eb9676db988a3de337de0e08f9b28b19c67948cdc477c0bd9bc0605ed9</vt:lpwstr>
  </property>
</Properties>
</file>